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DD" w:rsidRPr="007949EF" w:rsidRDefault="000173DD" w:rsidP="000173DD">
      <w:pPr>
        <w:pStyle w:val="NormalWeb"/>
        <w:shd w:val="clear" w:color="auto" w:fill="FFFFFF"/>
        <w:spacing w:before="240" w:after="0"/>
        <w:jc w:val="center"/>
        <w:rPr>
          <w:rFonts w:ascii="Tahoma" w:hAnsi="Tahoma" w:cs="Tahoma"/>
          <w:color w:val="2A2A2A"/>
        </w:rPr>
      </w:pPr>
      <w:r w:rsidRPr="007949EF">
        <w:rPr>
          <w:rFonts w:ascii="Arial" w:hAnsi="Arial" w:cs="Arial"/>
          <w:b/>
          <w:bCs/>
          <w:color w:val="000000"/>
        </w:rPr>
        <w:t>Directions for Use of Alcohol Based Peels</w:t>
      </w:r>
    </w:p>
    <w:p w:rsidR="000173DD" w:rsidRPr="007949EF" w:rsidRDefault="000173DD" w:rsidP="000173DD">
      <w:pPr>
        <w:pStyle w:val="NormalWeb"/>
        <w:shd w:val="clear" w:color="auto" w:fill="FFFFFF"/>
        <w:spacing w:after="0"/>
        <w:jc w:val="center"/>
        <w:rPr>
          <w:rFonts w:ascii="Tahoma" w:hAnsi="Tahoma" w:cs="Tahoma"/>
          <w:color w:val="2A2A2A"/>
        </w:rPr>
      </w:pPr>
      <w:r w:rsidRPr="007949EF">
        <w:rPr>
          <w:rFonts w:ascii="Arial" w:hAnsi="Arial" w:cs="Arial"/>
          <w:b/>
          <w:bCs/>
          <w:color w:val="000000"/>
        </w:rPr>
        <w:t>Salicylic, Salicylic/Lactic, and Salicylic/</w:t>
      </w:r>
      <w:proofErr w:type="spellStart"/>
      <w:r w:rsidRPr="007949EF">
        <w:rPr>
          <w:rFonts w:ascii="Arial" w:hAnsi="Arial" w:cs="Arial"/>
          <w:b/>
          <w:bCs/>
          <w:color w:val="000000"/>
        </w:rPr>
        <w:t>Mandelic</w:t>
      </w:r>
      <w:proofErr w:type="spellEnd"/>
      <w:r w:rsidRPr="007949EF">
        <w:rPr>
          <w:rFonts w:ascii="Arial" w:hAnsi="Arial" w:cs="Arial"/>
          <w:b/>
          <w:bCs/>
          <w:color w:val="000000"/>
        </w:rPr>
        <w:t xml:space="preserve"> Peels</w:t>
      </w:r>
    </w:p>
    <w:p w:rsidR="000173DD" w:rsidRPr="001C1589" w:rsidRDefault="000173DD" w:rsidP="000173DD">
      <w:pPr>
        <w:pStyle w:val="NormalWeb"/>
        <w:shd w:val="clear" w:color="auto" w:fill="FFFFFF"/>
        <w:spacing w:before="240" w:after="0"/>
        <w:jc w:val="center"/>
        <w:rPr>
          <w:rFonts w:ascii="Arial Narrow" w:hAnsi="Arial Narrow" w:cs="Arial"/>
          <w:color w:val="2A2A2A"/>
          <w:sz w:val="20"/>
          <w:szCs w:val="20"/>
        </w:rPr>
      </w:pPr>
      <w:r w:rsidRPr="001C1589">
        <w:rPr>
          <w:rFonts w:ascii="Arial Narrow" w:hAnsi="Arial Narrow" w:cs="Arial"/>
          <w:b/>
          <w:bCs/>
          <w:color w:val="000000"/>
          <w:sz w:val="20"/>
          <w:szCs w:val="20"/>
        </w:rPr>
        <w:t xml:space="preserve">Read First </w:t>
      </w:r>
      <w:proofErr w:type="gramStart"/>
      <w:r w:rsidRPr="001C1589">
        <w:rPr>
          <w:rFonts w:ascii="Arial Narrow" w:hAnsi="Arial Narrow" w:cs="Arial"/>
          <w:b/>
          <w:bCs/>
          <w:color w:val="000000"/>
          <w:sz w:val="20"/>
          <w:szCs w:val="20"/>
        </w:rPr>
        <w:t>Before</w:t>
      </w:r>
      <w:proofErr w:type="gramEnd"/>
      <w:r w:rsidRPr="001C1589">
        <w:rPr>
          <w:rFonts w:ascii="Arial Narrow" w:hAnsi="Arial Narrow" w:cs="Arial"/>
          <w:b/>
          <w:bCs/>
          <w:color w:val="000000"/>
          <w:sz w:val="20"/>
          <w:szCs w:val="20"/>
        </w:rPr>
        <w:t xml:space="preserve"> Using the Product</w:t>
      </w:r>
    </w:p>
    <w:p w:rsidR="007949EF" w:rsidRPr="001C1589" w:rsidRDefault="000173DD" w:rsidP="000173DD">
      <w:pPr>
        <w:pStyle w:val="NormalWeb"/>
        <w:shd w:val="clear" w:color="auto" w:fill="FFFFFF"/>
        <w:spacing w:before="240" w:after="0"/>
        <w:rPr>
          <w:rFonts w:ascii="Arial Narrow" w:hAnsi="Arial Narrow" w:cs="Arial"/>
          <w:color w:val="000000"/>
          <w:sz w:val="20"/>
          <w:szCs w:val="20"/>
        </w:rPr>
      </w:pPr>
      <w:r w:rsidRPr="001C1589">
        <w:rPr>
          <w:rFonts w:ascii="Arial Narrow" w:hAnsi="Arial Narrow" w:cs="Arial"/>
          <w:color w:val="000000"/>
          <w:sz w:val="20"/>
          <w:szCs w:val="20"/>
        </w:rPr>
        <w:t xml:space="preserve">Make sure your skin is clean and dry. </w:t>
      </w:r>
    </w:p>
    <w:p w:rsidR="007949EF" w:rsidRPr="001C1589" w:rsidRDefault="000173DD" w:rsidP="000173DD">
      <w:pPr>
        <w:pStyle w:val="NormalWeb"/>
        <w:shd w:val="clear" w:color="auto" w:fill="FFFFFF"/>
        <w:spacing w:before="240" w:after="0"/>
        <w:rPr>
          <w:rFonts w:ascii="Arial Narrow" w:hAnsi="Arial Narrow" w:cs="Arial"/>
          <w:color w:val="000000"/>
          <w:sz w:val="20"/>
          <w:szCs w:val="20"/>
        </w:rPr>
      </w:pPr>
      <w:r w:rsidRPr="001C1589">
        <w:rPr>
          <w:rFonts w:ascii="Arial Narrow" w:hAnsi="Arial Narrow" w:cs="Arial"/>
          <w:color w:val="000000"/>
          <w:sz w:val="20"/>
          <w:szCs w:val="20"/>
        </w:rPr>
        <w:t xml:space="preserve">Dampen a cotton pad (provided) with the solution and apply to the skin by rubbing gently in small circles. </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Do not apply to the eyelids or the lips. Use Vaseline to protect these areas if desired</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 xml:space="preserve">Please note that the peel </w:t>
      </w:r>
      <w:r w:rsidRPr="001C1589">
        <w:rPr>
          <w:rFonts w:ascii="Arial Narrow" w:hAnsi="Arial Narrow" w:cs="Arial"/>
          <w:b/>
          <w:bCs/>
          <w:color w:val="000000"/>
          <w:sz w:val="20"/>
          <w:szCs w:val="20"/>
        </w:rPr>
        <w:t>may</w:t>
      </w:r>
      <w:r w:rsidRPr="001C1589">
        <w:rPr>
          <w:rFonts w:ascii="Arial Narrow" w:hAnsi="Arial Narrow" w:cs="Arial"/>
          <w:color w:val="000000"/>
          <w:sz w:val="20"/>
          <w:szCs w:val="20"/>
        </w:rPr>
        <w:t xml:space="preserve"> cause a </w:t>
      </w:r>
      <w:r w:rsidRPr="001C1589">
        <w:rPr>
          <w:rFonts w:ascii="Arial Narrow" w:hAnsi="Arial Narrow" w:cs="Arial"/>
          <w:b/>
          <w:bCs/>
          <w:color w:val="000000"/>
          <w:sz w:val="20"/>
          <w:szCs w:val="20"/>
        </w:rPr>
        <w:t>stinging sensation</w:t>
      </w:r>
      <w:r w:rsidRPr="001C1589">
        <w:rPr>
          <w:rFonts w:ascii="Arial Narrow" w:hAnsi="Arial Narrow" w:cs="Arial"/>
          <w:color w:val="000000"/>
          <w:sz w:val="20"/>
          <w:szCs w:val="20"/>
        </w:rPr>
        <w:t>. This is perfectly normal and to be expected. You might notice that the stinging lessens on subsequent peels.</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Leave for one minute initially, and then increase by one minute on each subsequent peel</w:t>
      </w:r>
      <w:r w:rsidR="007949EF" w:rsidRPr="001C1589">
        <w:rPr>
          <w:rFonts w:ascii="Arial Narrow" w:hAnsi="Arial Narrow" w:cs="Arial"/>
          <w:color w:val="000000"/>
          <w:sz w:val="20"/>
          <w:szCs w:val="20"/>
        </w:rPr>
        <w:t xml:space="preserve"> up to a maximum of 7 </w:t>
      </w:r>
      <w:proofErr w:type="spellStart"/>
      <w:r w:rsidR="007949EF" w:rsidRPr="001C1589">
        <w:rPr>
          <w:rFonts w:ascii="Arial Narrow" w:hAnsi="Arial Narrow" w:cs="Arial"/>
          <w:color w:val="000000"/>
          <w:sz w:val="20"/>
          <w:szCs w:val="20"/>
        </w:rPr>
        <w:t>mins</w:t>
      </w:r>
      <w:proofErr w:type="spellEnd"/>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Neutralise the acid. Place about a teaspoon of the gel</w:t>
      </w:r>
      <w:r w:rsidR="007949EF" w:rsidRPr="001C1589">
        <w:rPr>
          <w:rFonts w:ascii="Arial Narrow" w:hAnsi="Arial Narrow" w:cs="Arial"/>
          <w:color w:val="000000"/>
          <w:sz w:val="20"/>
          <w:szCs w:val="20"/>
        </w:rPr>
        <w:t xml:space="preserve"> and apply to face</w:t>
      </w:r>
      <w:r w:rsidRPr="001C1589">
        <w:rPr>
          <w:rFonts w:ascii="Arial Narrow" w:hAnsi="Arial Narrow" w:cs="Arial"/>
          <w:color w:val="000000"/>
          <w:sz w:val="20"/>
          <w:szCs w:val="20"/>
        </w:rPr>
        <w:t>. Leave for one or two minutes. If you run out of the gel use a teaspoon of bicarbonate of soda in a little warm water</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Rinse with warm water and pat dry.</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 xml:space="preserve">Apply a good moisturiser cream. Try to avoid moisturisers that contain paraffin wax or petroleum jelly. You </w:t>
      </w:r>
      <w:r w:rsidRPr="001C1589">
        <w:rPr>
          <w:rFonts w:ascii="Arial Narrow" w:hAnsi="Arial Narrow" w:cs="Arial"/>
          <w:b/>
          <w:bCs/>
          <w:color w:val="000000"/>
          <w:sz w:val="20"/>
          <w:szCs w:val="20"/>
        </w:rPr>
        <w:t>should</w:t>
      </w:r>
      <w:r w:rsidRPr="001C1589">
        <w:rPr>
          <w:rFonts w:ascii="Arial Narrow" w:hAnsi="Arial Narrow" w:cs="Arial"/>
          <w:color w:val="000000"/>
          <w:sz w:val="20"/>
          <w:szCs w:val="20"/>
        </w:rPr>
        <w:t xml:space="preserve"> moisturise daily or even twice daily as the peeling process </w:t>
      </w:r>
      <w:r w:rsidRPr="001C1589">
        <w:rPr>
          <w:rFonts w:ascii="Arial Narrow" w:hAnsi="Arial Narrow" w:cs="Arial"/>
          <w:b/>
          <w:bCs/>
          <w:color w:val="000000"/>
          <w:sz w:val="20"/>
          <w:szCs w:val="20"/>
        </w:rPr>
        <w:t>will</w:t>
      </w:r>
      <w:r w:rsidRPr="001C1589">
        <w:rPr>
          <w:rFonts w:ascii="Arial Narrow" w:hAnsi="Arial Narrow" w:cs="Arial"/>
          <w:color w:val="000000"/>
          <w:sz w:val="20"/>
          <w:szCs w:val="20"/>
        </w:rPr>
        <w:t xml:space="preserve"> dry the skin. You will notice the skin will feel a little tight shortly after the peel. As you moisturise the tightness will relax and the skin will begin to flake off. It is not pronounced and looks no worse than a mild case if sunburn. Keep moisturising to assist the shedding of the skin. </w:t>
      </w:r>
    </w:p>
    <w:p w:rsidR="007949EF" w:rsidRPr="001C1589" w:rsidRDefault="000173DD" w:rsidP="000173DD">
      <w:pPr>
        <w:pStyle w:val="NormalWeb"/>
        <w:shd w:val="clear" w:color="auto" w:fill="FFFFFF"/>
        <w:spacing w:before="240" w:after="0"/>
        <w:rPr>
          <w:rFonts w:ascii="Arial Narrow" w:hAnsi="Arial Narrow" w:cs="Arial"/>
          <w:color w:val="000000"/>
          <w:sz w:val="20"/>
          <w:szCs w:val="20"/>
        </w:rPr>
      </w:pPr>
      <w:r w:rsidRPr="001C1589">
        <w:rPr>
          <w:rFonts w:ascii="Arial Narrow" w:hAnsi="Arial Narrow" w:cs="Arial"/>
          <w:color w:val="000000"/>
          <w:sz w:val="20"/>
          <w:szCs w:val="20"/>
        </w:rPr>
        <w:t xml:space="preserve">Remember to use a Sunscreen with an SPF of at least 15 during the course of the treatment especially in sunny weather. </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You should have 6 x weekly treatments and then leave for two or three weeks. Then you can resume weekly treatments.</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color w:val="000000"/>
          <w:sz w:val="20"/>
          <w:szCs w:val="20"/>
        </w:rPr>
        <w:t xml:space="preserve">Please use only as directed. Do not attempt to speed up the process by applying the peel more often than once per week. </w:t>
      </w:r>
      <w:proofErr w:type="gramStart"/>
      <w:r w:rsidRPr="001C1589">
        <w:rPr>
          <w:rFonts w:ascii="Arial Narrow" w:hAnsi="Arial Narrow" w:cs="Arial"/>
          <w:color w:val="000000"/>
          <w:sz w:val="20"/>
          <w:szCs w:val="20"/>
        </w:rPr>
        <w:t>Nor by leaving the acid on the skin for longer than the recommended time.</w:t>
      </w:r>
      <w:proofErr w:type="gramEnd"/>
      <w:r w:rsidRPr="001C1589">
        <w:rPr>
          <w:rFonts w:ascii="Arial Narrow" w:hAnsi="Arial Narrow" w:cs="Arial"/>
          <w:color w:val="000000"/>
          <w:sz w:val="20"/>
          <w:szCs w:val="20"/>
        </w:rPr>
        <w:t xml:space="preserve"> The skin needs time to recover – it is the recovery process that improves the skin condition not the peel. The peel is used primarily to clean, exfoliate, and then boost the skins own renewal process. You need to give it time to do this.</w:t>
      </w:r>
    </w:p>
    <w:p w:rsidR="000173DD" w:rsidRPr="001C1589" w:rsidRDefault="000173DD" w:rsidP="000173DD">
      <w:pPr>
        <w:pStyle w:val="NormalWeb"/>
        <w:shd w:val="clear" w:color="auto" w:fill="FFFFFF"/>
        <w:spacing w:before="240" w:after="0"/>
        <w:rPr>
          <w:rFonts w:ascii="Arial Narrow" w:hAnsi="Arial Narrow" w:cs="Arial"/>
          <w:color w:val="2A2A2A"/>
          <w:sz w:val="20"/>
          <w:szCs w:val="20"/>
        </w:rPr>
      </w:pPr>
      <w:r w:rsidRPr="001C1589">
        <w:rPr>
          <w:rFonts w:ascii="Arial Narrow" w:hAnsi="Arial Narrow" w:cs="Arial"/>
          <w:b/>
          <w:bCs/>
          <w:color w:val="000000"/>
          <w:sz w:val="20"/>
          <w:szCs w:val="20"/>
        </w:rPr>
        <w:t>Because of the deep exfoliation / peel process some clients may experience break outs on the first two peels. This is perfectly normal and is a reaction to the deep cleansing. After the third peel the breakouts should stop.</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b/>
          <w:bCs/>
          <w:color w:val="0086BF"/>
          <w:sz w:val="20"/>
          <w:szCs w:val="20"/>
          <w:lang w:eastAsia="en-GB"/>
        </w:rPr>
        <w:t>Warning!</w:t>
      </w:r>
      <w:r w:rsidRPr="001C1589">
        <w:rPr>
          <w:rFonts w:ascii="Arial Narrow" w:eastAsia="Times New Roman" w:hAnsi="Arial Narrow" w:cs="Arial"/>
          <w:sz w:val="20"/>
          <w:szCs w:val="20"/>
          <w:lang w:eastAsia="en-GB"/>
        </w:rPr>
        <w:br/>
        <w:t>Do not use on post operative scars within 6 months of the surgery.</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Do not use within 2 months of completion of a course of prescription Retinol Ro-</w:t>
      </w:r>
      <w:proofErr w:type="spellStart"/>
      <w:r w:rsidRPr="001C1589">
        <w:rPr>
          <w:rFonts w:ascii="Arial Narrow" w:eastAsia="Times New Roman" w:hAnsi="Arial Narrow" w:cs="Arial"/>
          <w:sz w:val="20"/>
          <w:szCs w:val="20"/>
          <w:lang w:eastAsia="en-GB"/>
        </w:rPr>
        <w:t>accutane</w:t>
      </w:r>
      <w:proofErr w:type="spellEnd"/>
      <w:r w:rsidRPr="001C1589">
        <w:rPr>
          <w:rFonts w:ascii="Arial Narrow" w:eastAsia="Times New Roman" w:hAnsi="Arial Narrow" w:cs="Arial"/>
          <w:sz w:val="20"/>
          <w:szCs w:val="20"/>
          <w:lang w:eastAsia="en-GB"/>
        </w:rPr>
        <w:t xml:space="preserve">, </w:t>
      </w:r>
      <w:proofErr w:type="spellStart"/>
      <w:r w:rsidRPr="001C1589">
        <w:rPr>
          <w:rFonts w:ascii="Arial Narrow" w:eastAsia="Times New Roman" w:hAnsi="Arial Narrow" w:cs="Arial"/>
          <w:sz w:val="20"/>
          <w:szCs w:val="20"/>
          <w:lang w:eastAsia="en-GB"/>
        </w:rPr>
        <w:t>Tretinoin</w:t>
      </w:r>
      <w:proofErr w:type="spellEnd"/>
      <w:r w:rsidRPr="001C1589">
        <w:rPr>
          <w:rFonts w:ascii="Arial Narrow" w:eastAsia="Times New Roman" w:hAnsi="Arial Narrow" w:cs="Arial"/>
          <w:sz w:val="20"/>
          <w:szCs w:val="20"/>
          <w:lang w:eastAsia="en-GB"/>
        </w:rPr>
        <w:t xml:space="preserve"> or similar. </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Salicylic acid peels are not recommended for use during pregnancy or if breast feeding.</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 xml:space="preserve">Do not use on broken skin or areas affected by eczema, psoriasis, </w:t>
      </w:r>
      <w:proofErr w:type="spellStart"/>
      <w:r w:rsidRPr="001C1589">
        <w:rPr>
          <w:rFonts w:ascii="Arial Narrow" w:eastAsia="Times New Roman" w:hAnsi="Arial Narrow" w:cs="Arial"/>
          <w:sz w:val="20"/>
          <w:szCs w:val="20"/>
          <w:lang w:eastAsia="en-GB"/>
        </w:rPr>
        <w:t>rosacea</w:t>
      </w:r>
      <w:proofErr w:type="spellEnd"/>
      <w:r w:rsidRPr="001C1589">
        <w:rPr>
          <w:rFonts w:ascii="Arial Narrow" w:eastAsia="Times New Roman" w:hAnsi="Arial Narrow" w:cs="Arial"/>
          <w:sz w:val="20"/>
          <w:szCs w:val="20"/>
          <w:lang w:eastAsia="en-GB"/>
        </w:rPr>
        <w:t>, dermatitis, or similar condition.</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 xml:space="preserve">Do not use salicylic acid if you have </w:t>
      </w:r>
      <w:proofErr w:type="gramStart"/>
      <w:r w:rsidRPr="001C1589">
        <w:rPr>
          <w:rFonts w:ascii="Arial Narrow" w:eastAsia="Times New Roman" w:hAnsi="Arial Narrow" w:cs="Arial"/>
          <w:sz w:val="20"/>
          <w:szCs w:val="20"/>
          <w:lang w:eastAsia="en-GB"/>
        </w:rPr>
        <w:t>an intolerance</w:t>
      </w:r>
      <w:proofErr w:type="gramEnd"/>
      <w:r w:rsidRPr="001C1589">
        <w:rPr>
          <w:rFonts w:ascii="Arial Narrow" w:eastAsia="Times New Roman" w:hAnsi="Arial Narrow" w:cs="Arial"/>
          <w:sz w:val="20"/>
          <w:szCs w:val="20"/>
          <w:lang w:eastAsia="en-GB"/>
        </w:rPr>
        <w:t xml:space="preserve"> to aspirin</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Not to be used by those with diabetes mellitus or Reynaud's disease.</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Not to be used by people taking anti-coagulant medication.</w:t>
      </w:r>
    </w:p>
    <w:p w:rsidR="007949EF" w:rsidRPr="001C1589" w:rsidRDefault="007949EF"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If affected by any of the above points and are unsure, please contact us prior to use.</w:t>
      </w:r>
    </w:p>
    <w:p w:rsidR="001C1589" w:rsidRPr="001C1589" w:rsidRDefault="001C1589" w:rsidP="007949EF">
      <w:pPr>
        <w:spacing w:before="100" w:beforeAutospacing="1" w:after="100" w:afterAutospacing="1" w:line="240" w:lineRule="auto"/>
        <w:rPr>
          <w:rFonts w:ascii="Arial Narrow" w:eastAsia="Times New Roman" w:hAnsi="Arial Narrow" w:cs="Arial"/>
          <w:sz w:val="20"/>
          <w:szCs w:val="20"/>
          <w:lang w:eastAsia="en-GB"/>
        </w:rPr>
      </w:pPr>
      <w:r w:rsidRPr="001C1589">
        <w:rPr>
          <w:rFonts w:ascii="Arial Narrow" w:eastAsia="Times New Roman" w:hAnsi="Arial Narrow" w:cs="Arial"/>
          <w:sz w:val="20"/>
          <w:szCs w:val="20"/>
          <w:lang w:eastAsia="en-GB"/>
        </w:rPr>
        <w:t>Before applying the peel please carry out a patch test. Apply a little of the solution to an unobtrusive area (behind the ear is ideal). Wait 24 hours and check the area. If the skin is fine (not inflamed or reddened then carry out your first peel application</w:t>
      </w:r>
    </w:p>
    <w:p w:rsidR="000173DD" w:rsidRPr="001C1589" w:rsidRDefault="000173DD" w:rsidP="007949EF">
      <w:pPr>
        <w:pStyle w:val="NormalWeb"/>
        <w:shd w:val="clear" w:color="auto" w:fill="FFFFFF"/>
        <w:spacing w:before="240" w:after="0"/>
        <w:rPr>
          <w:rFonts w:ascii="Arial Narrow" w:hAnsi="Arial Narrow" w:cs="Arial"/>
          <w:color w:val="2A2A2A"/>
          <w:sz w:val="20"/>
          <w:szCs w:val="20"/>
        </w:rPr>
      </w:pPr>
    </w:p>
    <w:sectPr w:rsidR="000173DD" w:rsidRPr="001C1589" w:rsidSect="007949EF">
      <w:pgSz w:w="11906" w:h="16838" w:code="9"/>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73DD"/>
    <w:rsid w:val="000173DD"/>
    <w:rsid w:val="000D3B46"/>
    <w:rsid w:val="001C1589"/>
    <w:rsid w:val="0038350F"/>
    <w:rsid w:val="004F4006"/>
    <w:rsid w:val="00577E2D"/>
    <w:rsid w:val="00730552"/>
    <w:rsid w:val="007949EF"/>
    <w:rsid w:val="00D95A44"/>
    <w:rsid w:val="00E959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3DD"/>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66916187">
      <w:bodyDiv w:val="1"/>
      <w:marLeft w:val="0"/>
      <w:marRight w:val="0"/>
      <w:marTop w:val="0"/>
      <w:marBottom w:val="0"/>
      <w:divBdr>
        <w:top w:val="none" w:sz="0" w:space="0" w:color="auto"/>
        <w:left w:val="none" w:sz="0" w:space="0" w:color="auto"/>
        <w:bottom w:val="none" w:sz="0" w:space="0" w:color="auto"/>
        <w:right w:val="none" w:sz="0" w:space="0" w:color="auto"/>
      </w:divBdr>
      <w:divsChild>
        <w:div w:id="2003310779">
          <w:marLeft w:val="0"/>
          <w:marRight w:val="0"/>
          <w:marTop w:val="0"/>
          <w:marBottom w:val="0"/>
          <w:divBdr>
            <w:top w:val="none" w:sz="0" w:space="0" w:color="auto"/>
            <w:left w:val="none" w:sz="0" w:space="0" w:color="auto"/>
            <w:bottom w:val="none" w:sz="0" w:space="0" w:color="auto"/>
            <w:right w:val="none" w:sz="0" w:space="0" w:color="auto"/>
          </w:divBdr>
          <w:divsChild>
            <w:div w:id="1369989770">
              <w:marLeft w:val="0"/>
              <w:marRight w:val="0"/>
              <w:marTop w:val="0"/>
              <w:marBottom w:val="0"/>
              <w:divBdr>
                <w:top w:val="none" w:sz="0" w:space="0" w:color="auto"/>
                <w:left w:val="none" w:sz="0" w:space="0" w:color="auto"/>
                <w:bottom w:val="none" w:sz="0" w:space="0" w:color="auto"/>
                <w:right w:val="none" w:sz="0" w:space="0" w:color="auto"/>
              </w:divBdr>
              <w:divsChild>
                <w:div w:id="1973243601">
                  <w:marLeft w:val="0"/>
                  <w:marRight w:val="0"/>
                  <w:marTop w:val="0"/>
                  <w:marBottom w:val="0"/>
                  <w:divBdr>
                    <w:top w:val="none" w:sz="0" w:space="0" w:color="auto"/>
                    <w:left w:val="none" w:sz="0" w:space="0" w:color="auto"/>
                    <w:bottom w:val="none" w:sz="0" w:space="0" w:color="auto"/>
                    <w:right w:val="none" w:sz="0" w:space="0" w:color="auto"/>
                  </w:divBdr>
                  <w:divsChild>
                    <w:div w:id="293560750">
                      <w:marLeft w:val="0"/>
                      <w:marRight w:val="0"/>
                      <w:marTop w:val="0"/>
                      <w:marBottom w:val="0"/>
                      <w:divBdr>
                        <w:top w:val="none" w:sz="0" w:space="0" w:color="auto"/>
                        <w:left w:val="none" w:sz="0" w:space="0" w:color="auto"/>
                        <w:bottom w:val="none" w:sz="0" w:space="0" w:color="auto"/>
                        <w:right w:val="none" w:sz="0" w:space="0" w:color="auto"/>
                      </w:divBdr>
                      <w:divsChild>
                        <w:div w:id="1646467458">
                          <w:marLeft w:val="0"/>
                          <w:marRight w:val="0"/>
                          <w:marTop w:val="0"/>
                          <w:marBottom w:val="0"/>
                          <w:divBdr>
                            <w:top w:val="none" w:sz="0" w:space="0" w:color="auto"/>
                            <w:left w:val="none" w:sz="0" w:space="0" w:color="auto"/>
                            <w:bottom w:val="none" w:sz="0" w:space="0" w:color="auto"/>
                            <w:right w:val="none" w:sz="0" w:space="0" w:color="auto"/>
                          </w:divBdr>
                          <w:divsChild>
                            <w:div w:id="1224294390">
                              <w:marLeft w:val="0"/>
                              <w:marRight w:val="0"/>
                              <w:marTop w:val="0"/>
                              <w:marBottom w:val="0"/>
                              <w:divBdr>
                                <w:top w:val="none" w:sz="0" w:space="0" w:color="auto"/>
                                <w:left w:val="none" w:sz="0" w:space="0" w:color="auto"/>
                                <w:bottom w:val="none" w:sz="0" w:space="0" w:color="auto"/>
                                <w:right w:val="none" w:sz="0" w:space="0" w:color="auto"/>
                              </w:divBdr>
                              <w:divsChild>
                                <w:div w:id="173156457">
                                  <w:marLeft w:val="0"/>
                                  <w:marRight w:val="0"/>
                                  <w:marTop w:val="0"/>
                                  <w:marBottom w:val="0"/>
                                  <w:divBdr>
                                    <w:top w:val="none" w:sz="0" w:space="0" w:color="auto"/>
                                    <w:left w:val="none" w:sz="0" w:space="0" w:color="auto"/>
                                    <w:bottom w:val="none" w:sz="0" w:space="0" w:color="auto"/>
                                    <w:right w:val="none" w:sz="0" w:space="0" w:color="auto"/>
                                  </w:divBdr>
                                  <w:divsChild>
                                    <w:div w:id="880244524">
                                      <w:marLeft w:val="0"/>
                                      <w:marRight w:val="0"/>
                                      <w:marTop w:val="0"/>
                                      <w:marBottom w:val="0"/>
                                      <w:divBdr>
                                        <w:top w:val="none" w:sz="0" w:space="0" w:color="auto"/>
                                        <w:left w:val="none" w:sz="0" w:space="0" w:color="auto"/>
                                        <w:bottom w:val="none" w:sz="0" w:space="0" w:color="auto"/>
                                        <w:right w:val="none" w:sz="0" w:space="0" w:color="auto"/>
                                      </w:divBdr>
                                      <w:divsChild>
                                        <w:div w:id="424154205">
                                          <w:marLeft w:val="0"/>
                                          <w:marRight w:val="0"/>
                                          <w:marTop w:val="0"/>
                                          <w:marBottom w:val="0"/>
                                          <w:divBdr>
                                            <w:top w:val="none" w:sz="0" w:space="0" w:color="auto"/>
                                            <w:left w:val="none" w:sz="0" w:space="0" w:color="auto"/>
                                            <w:bottom w:val="none" w:sz="0" w:space="0" w:color="auto"/>
                                            <w:right w:val="none" w:sz="0" w:space="0" w:color="auto"/>
                                          </w:divBdr>
                                          <w:divsChild>
                                            <w:div w:id="66807736">
                                              <w:marLeft w:val="0"/>
                                              <w:marRight w:val="0"/>
                                              <w:marTop w:val="0"/>
                                              <w:marBottom w:val="0"/>
                                              <w:divBdr>
                                                <w:top w:val="none" w:sz="0" w:space="0" w:color="auto"/>
                                                <w:left w:val="none" w:sz="0" w:space="0" w:color="auto"/>
                                                <w:bottom w:val="none" w:sz="0" w:space="0" w:color="auto"/>
                                                <w:right w:val="none" w:sz="0" w:space="0" w:color="auto"/>
                                              </w:divBdr>
                                              <w:divsChild>
                                                <w:div w:id="1894385461">
                                                  <w:marLeft w:val="0"/>
                                                  <w:marRight w:val="90"/>
                                                  <w:marTop w:val="0"/>
                                                  <w:marBottom w:val="0"/>
                                                  <w:divBdr>
                                                    <w:top w:val="none" w:sz="0" w:space="0" w:color="auto"/>
                                                    <w:left w:val="none" w:sz="0" w:space="0" w:color="auto"/>
                                                    <w:bottom w:val="none" w:sz="0" w:space="0" w:color="auto"/>
                                                    <w:right w:val="none" w:sz="0" w:space="0" w:color="auto"/>
                                                  </w:divBdr>
                                                  <w:divsChild>
                                                    <w:div w:id="1544367710">
                                                      <w:marLeft w:val="0"/>
                                                      <w:marRight w:val="0"/>
                                                      <w:marTop w:val="0"/>
                                                      <w:marBottom w:val="0"/>
                                                      <w:divBdr>
                                                        <w:top w:val="none" w:sz="0" w:space="0" w:color="auto"/>
                                                        <w:left w:val="none" w:sz="0" w:space="0" w:color="auto"/>
                                                        <w:bottom w:val="none" w:sz="0" w:space="0" w:color="auto"/>
                                                        <w:right w:val="none" w:sz="0" w:space="0" w:color="auto"/>
                                                      </w:divBdr>
                                                      <w:divsChild>
                                                        <w:div w:id="683097185">
                                                          <w:marLeft w:val="0"/>
                                                          <w:marRight w:val="0"/>
                                                          <w:marTop w:val="0"/>
                                                          <w:marBottom w:val="0"/>
                                                          <w:divBdr>
                                                            <w:top w:val="none" w:sz="0" w:space="0" w:color="auto"/>
                                                            <w:left w:val="none" w:sz="0" w:space="0" w:color="auto"/>
                                                            <w:bottom w:val="none" w:sz="0" w:space="0" w:color="auto"/>
                                                            <w:right w:val="none" w:sz="0" w:space="0" w:color="auto"/>
                                                          </w:divBdr>
                                                          <w:divsChild>
                                                            <w:div w:id="1577670847">
                                                              <w:marLeft w:val="0"/>
                                                              <w:marRight w:val="0"/>
                                                              <w:marTop w:val="0"/>
                                                              <w:marBottom w:val="0"/>
                                                              <w:divBdr>
                                                                <w:top w:val="none" w:sz="0" w:space="0" w:color="auto"/>
                                                                <w:left w:val="none" w:sz="0" w:space="0" w:color="auto"/>
                                                                <w:bottom w:val="none" w:sz="0" w:space="0" w:color="auto"/>
                                                                <w:right w:val="none" w:sz="0" w:space="0" w:color="auto"/>
                                                              </w:divBdr>
                                                              <w:divsChild>
                                                                <w:div w:id="97222621">
                                                                  <w:marLeft w:val="0"/>
                                                                  <w:marRight w:val="0"/>
                                                                  <w:marTop w:val="0"/>
                                                                  <w:marBottom w:val="105"/>
                                                                  <w:divBdr>
                                                                    <w:top w:val="single" w:sz="6" w:space="0" w:color="EDEDED"/>
                                                                    <w:left w:val="single" w:sz="6" w:space="0" w:color="EDEDED"/>
                                                                    <w:bottom w:val="single" w:sz="6" w:space="0" w:color="EDEDED"/>
                                                                    <w:right w:val="single" w:sz="6" w:space="0" w:color="EDEDED"/>
                                                                  </w:divBdr>
                                                                  <w:divsChild>
                                                                    <w:div w:id="2131430231">
                                                                      <w:marLeft w:val="0"/>
                                                                      <w:marRight w:val="0"/>
                                                                      <w:marTop w:val="0"/>
                                                                      <w:marBottom w:val="0"/>
                                                                      <w:divBdr>
                                                                        <w:top w:val="none" w:sz="0" w:space="0" w:color="auto"/>
                                                                        <w:left w:val="none" w:sz="0" w:space="0" w:color="auto"/>
                                                                        <w:bottom w:val="none" w:sz="0" w:space="0" w:color="auto"/>
                                                                        <w:right w:val="none" w:sz="0" w:space="0" w:color="auto"/>
                                                                      </w:divBdr>
                                                                      <w:divsChild>
                                                                        <w:div w:id="985355373">
                                                                          <w:marLeft w:val="0"/>
                                                                          <w:marRight w:val="0"/>
                                                                          <w:marTop w:val="0"/>
                                                                          <w:marBottom w:val="0"/>
                                                                          <w:divBdr>
                                                                            <w:top w:val="none" w:sz="0" w:space="0" w:color="auto"/>
                                                                            <w:left w:val="none" w:sz="0" w:space="0" w:color="auto"/>
                                                                            <w:bottom w:val="none" w:sz="0" w:space="0" w:color="auto"/>
                                                                            <w:right w:val="none" w:sz="0" w:space="0" w:color="auto"/>
                                                                          </w:divBdr>
                                                                          <w:divsChild>
                                                                            <w:div w:id="1460219638">
                                                                              <w:marLeft w:val="0"/>
                                                                              <w:marRight w:val="0"/>
                                                                              <w:marTop w:val="0"/>
                                                                              <w:marBottom w:val="0"/>
                                                                              <w:divBdr>
                                                                                <w:top w:val="none" w:sz="0" w:space="0" w:color="auto"/>
                                                                                <w:left w:val="none" w:sz="0" w:space="0" w:color="auto"/>
                                                                                <w:bottom w:val="none" w:sz="0" w:space="0" w:color="auto"/>
                                                                                <w:right w:val="none" w:sz="0" w:space="0" w:color="auto"/>
                                                                              </w:divBdr>
                                                                              <w:divsChild>
                                                                                <w:div w:id="2028360855">
                                                                                  <w:marLeft w:val="180"/>
                                                                                  <w:marRight w:val="180"/>
                                                                                  <w:marTop w:val="0"/>
                                                                                  <w:marBottom w:val="0"/>
                                                                                  <w:divBdr>
                                                                                    <w:top w:val="none" w:sz="0" w:space="0" w:color="auto"/>
                                                                                    <w:left w:val="none" w:sz="0" w:space="0" w:color="auto"/>
                                                                                    <w:bottom w:val="none" w:sz="0" w:space="0" w:color="auto"/>
                                                                                    <w:right w:val="none" w:sz="0" w:space="0" w:color="auto"/>
                                                                                  </w:divBdr>
                                                                                  <w:divsChild>
                                                                                    <w:div w:id="48312069">
                                                                                      <w:marLeft w:val="0"/>
                                                                                      <w:marRight w:val="0"/>
                                                                                      <w:marTop w:val="0"/>
                                                                                      <w:marBottom w:val="0"/>
                                                                                      <w:divBdr>
                                                                                        <w:top w:val="none" w:sz="0" w:space="0" w:color="auto"/>
                                                                                        <w:left w:val="none" w:sz="0" w:space="0" w:color="auto"/>
                                                                                        <w:bottom w:val="none" w:sz="0" w:space="0" w:color="auto"/>
                                                                                        <w:right w:val="none" w:sz="0" w:space="0" w:color="auto"/>
                                                                                      </w:divBdr>
                                                                                      <w:divsChild>
                                                                                        <w:div w:id="20941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Forever Young 2</dc:creator>
  <cp:lastModifiedBy>Forever Young 2</cp:lastModifiedBy>
  <cp:revision>7</cp:revision>
  <cp:lastPrinted>2013-05-07T10:25:00Z</cp:lastPrinted>
  <dcterms:created xsi:type="dcterms:W3CDTF">2012-06-12T10:58:00Z</dcterms:created>
  <dcterms:modified xsi:type="dcterms:W3CDTF">2014-06-18T14:42:00Z</dcterms:modified>
</cp:coreProperties>
</file>