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A" w:rsidRDefault="00E91D3A" w:rsidP="00E91D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E91D3A" w:rsidRDefault="00E91D3A">
      <w:r>
        <w:rPr>
          <w:noProof/>
          <w:lang w:eastAsia="ru-RU"/>
        </w:rPr>
        <w:drawing>
          <wp:inline distT="0" distB="0" distL="0" distR="0">
            <wp:extent cx="4615180" cy="670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67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F2" w:rsidRDefault="00397CF2" w:rsidP="00397CF2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397CF2" w:rsidRPr="00397CF2" w:rsidRDefault="00397CF2" w:rsidP="00397CF2">
      <w:r w:rsidRPr="00397CF2">
        <w:t>Овощи тащи - будут щи.</w:t>
      </w:r>
    </w:p>
    <w:p w:rsidR="00397CF2" w:rsidRDefault="00397CF2" w:rsidP="00397CF2">
      <w:r>
        <w:t>******</w:t>
      </w:r>
    </w:p>
    <w:p w:rsidR="00397CF2" w:rsidRPr="00397CF2" w:rsidRDefault="00397CF2" w:rsidP="00397CF2">
      <w:r w:rsidRPr="00397CF2">
        <w:t>Полили ли лилию? </w:t>
      </w:r>
      <w:r w:rsidRPr="00397CF2">
        <w:br/>
        <w:t>Видели ли Лидию? </w:t>
      </w:r>
      <w:r w:rsidRPr="00397CF2">
        <w:br/>
        <w:t>Полили Лилию, </w:t>
      </w:r>
      <w:r w:rsidRPr="00397CF2">
        <w:br/>
        <w:t>Видели Лидию.</w:t>
      </w:r>
    </w:p>
    <w:sectPr w:rsidR="00397CF2" w:rsidRPr="00397CF2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D3A"/>
    <w:rsid w:val="00397CF2"/>
    <w:rsid w:val="004D59A9"/>
    <w:rsid w:val="00E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2016-07-29T12:36:00Z</dcterms:created>
  <dcterms:modified xsi:type="dcterms:W3CDTF">2016-07-29T13:46:00Z</dcterms:modified>
</cp:coreProperties>
</file>