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1" w:rsidRDefault="00E37871" w:rsidP="00E37871">
      <w:pPr>
        <w:rPr>
          <w:b/>
        </w:rPr>
      </w:pPr>
      <w:r>
        <w:rPr>
          <w:rFonts w:ascii="Arial" w:hAnsi="Arial" w:cs="Arial"/>
          <w:sz w:val="28"/>
          <w:szCs w:val="28"/>
        </w:rPr>
        <w:t>Расследуй преступление вместе с инспектором Варнике</w:t>
      </w:r>
    </w:p>
    <w:p w:rsidR="00697646" w:rsidRPr="00E37871" w:rsidRDefault="00697646" w:rsidP="00E37871">
      <w:pPr>
        <w:rPr>
          <w:b/>
        </w:rPr>
      </w:pPr>
      <w:r w:rsidRPr="00E37871">
        <w:rPr>
          <w:b/>
        </w:rPr>
        <w:t>Лжедегустатор</w:t>
      </w:r>
    </w:p>
    <w:p w:rsidR="00697646" w:rsidRPr="00697646" w:rsidRDefault="00697646" w:rsidP="00697646">
      <w:r w:rsidRPr="00697646">
        <w:t>Наверное</w:t>
      </w:r>
      <w:r w:rsidR="00F823A1">
        <w:t>,</w:t>
      </w:r>
      <w:r w:rsidRPr="00697646">
        <w:t xml:space="preserve"> уже и до вас дошли слухи о бесконечных пари, которые заключаются в ресторане «Виноградная лоза». Дело в том, ресторан располагает собственными виноградниками и изготавливает вино двух сортов. Не будем сообщать из названия — это не так уж важно, — факт тот, что различие во вкусе их так тонко, что даже завсегдатаи ресторана затрудняются точно назвать марку вина из только что выпитого бокала. Вот и сейчас двое приятелей уже два часа потягивают одно их фирменных вин и в разговоре всё время возвращаются к этой теме.</w:t>
      </w:r>
    </w:p>
    <w:p w:rsidR="00697646" w:rsidRPr="00697646" w:rsidRDefault="00697646" w:rsidP="00697646">
      <w:r w:rsidRPr="00697646">
        <w:t>— Я не сомневаюсь, что смогу различить вина, — вдруг заявляет незнакомец, который уже давно подсел к их столику и внимательно прислушивался к разговору. — Пусть мне принесут из погреба бутылку вина другого сорта. Завяжите мне глаза, налейте бокал из вашей бутылки, а другой из той, что сейчас будет принесена, и я тотчас же определю, какое вино я пью.</w:t>
      </w:r>
    </w:p>
    <w:p w:rsidR="00697646" w:rsidRPr="00697646" w:rsidRDefault="00697646" w:rsidP="00697646">
      <w:r w:rsidRPr="00697646">
        <w:rPr>
          <w:noProof/>
          <w:lang w:eastAsia="ru-RU"/>
        </w:rPr>
        <w:drawing>
          <wp:inline distT="0" distB="0" distL="0" distR="0">
            <wp:extent cx="4271645" cy="2163445"/>
            <wp:effectExtent l="19050" t="0" r="0" b="0"/>
            <wp:docPr id="1" name="Рисунок 1" descr="Лжедегуст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жедегуста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46" w:rsidRPr="00697646" w:rsidRDefault="00697646" w:rsidP="00697646">
      <w:r w:rsidRPr="00697646">
        <w:t xml:space="preserve">Конечно, тут же заключается пари, и, </w:t>
      </w:r>
      <w:proofErr w:type="gramStart"/>
      <w:r w:rsidRPr="00697646">
        <w:t>ко</w:t>
      </w:r>
      <w:proofErr w:type="gramEnd"/>
      <w:r w:rsidRPr="00697646">
        <w:t xml:space="preserve"> всеобщем удивлению, незнакомец его выигрывает. Не случись здесь инспектора Варнике, хозяину пришлось бы раскошелиться. Но...</w:t>
      </w:r>
    </w:p>
    <w:p w:rsidR="00697646" w:rsidRPr="00697646" w:rsidRDefault="00697646" w:rsidP="00697646">
      <w:r w:rsidRPr="00697646">
        <w:t>— Нет, нет, это пари не может идти в счёт, — сказал инспектор Варнике. — Это игра нечестная.</w:t>
      </w:r>
    </w:p>
    <w:p w:rsidR="00697646" w:rsidRPr="00697646" w:rsidRDefault="00697646" w:rsidP="00697646">
      <w:r w:rsidRPr="00697646">
        <w:t>Почему так решил инспектор Варнике?</w:t>
      </w:r>
    </w:p>
    <w:p w:rsidR="00F15CC4" w:rsidRDefault="00F15CC4" w:rsidP="00F15CC4">
      <w:pPr>
        <w:rPr>
          <w:rFonts w:ascii="Arial" w:hAnsi="Arial" w:cs="Arial"/>
          <w:sz w:val="28"/>
          <w:szCs w:val="28"/>
        </w:rPr>
      </w:pPr>
      <w:r w:rsidRPr="00091316">
        <w:rPr>
          <w:rFonts w:ascii="Arial" w:hAnsi="Arial" w:cs="Arial"/>
          <w:sz w:val="28"/>
          <w:szCs w:val="28"/>
        </w:rPr>
        <w:t>Разгадай хитрые загадки</w:t>
      </w:r>
    </w:p>
    <w:p w:rsidR="00F15CC4" w:rsidRPr="006A3881" w:rsidRDefault="00F15CC4" w:rsidP="006A3881">
      <w:pPr>
        <w:spacing w:after="0" w:line="240" w:lineRule="auto"/>
      </w:pPr>
      <w:r w:rsidRPr="006A3881">
        <w:t>Дикий хищник, царь зверей,</w:t>
      </w:r>
    </w:p>
    <w:p w:rsidR="00F15CC4" w:rsidRPr="006A3881" w:rsidRDefault="00F15CC4" w:rsidP="006A3881">
      <w:pPr>
        <w:spacing w:after="0" w:line="240" w:lineRule="auto"/>
      </w:pPr>
      <w:r w:rsidRPr="006A3881">
        <w:t>Он, как кошка, жмурится.</w:t>
      </w:r>
    </w:p>
    <w:p w:rsidR="00F15CC4" w:rsidRPr="006A3881" w:rsidRDefault="00F15CC4" w:rsidP="006A3881">
      <w:pPr>
        <w:spacing w:after="0" w:line="240" w:lineRule="auto"/>
      </w:pPr>
      <w:r w:rsidRPr="006A3881">
        <w:t>Посмотрите поскорей –</w:t>
      </w:r>
    </w:p>
    <w:p w:rsidR="00F15CC4" w:rsidRPr="006A3881" w:rsidRDefault="00F15CC4" w:rsidP="006A3881">
      <w:pPr>
        <w:spacing w:after="0" w:line="240" w:lineRule="auto"/>
      </w:pPr>
      <w:r w:rsidRPr="006A3881">
        <w:t>На арене - ...</w:t>
      </w:r>
    </w:p>
    <w:p w:rsidR="00835F9F" w:rsidRPr="006A3881" w:rsidRDefault="00835F9F" w:rsidP="006A3881">
      <w:pPr>
        <w:spacing w:after="0" w:line="240" w:lineRule="auto"/>
      </w:pPr>
    </w:p>
    <w:p w:rsidR="00F15CC4" w:rsidRPr="006A3881" w:rsidRDefault="00F15CC4" w:rsidP="006A3881">
      <w:pPr>
        <w:spacing w:after="0" w:line="240" w:lineRule="auto"/>
      </w:pPr>
      <w:r w:rsidRPr="006A3881">
        <w:t>******</w:t>
      </w:r>
    </w:p>
    <w:p w:rsidR="00F15CC4" w:rsidRPr="006A3881" w:rsidRDefault="00F15CC4" w:rsidP="006A3881">
      <w:pPr>
        <w:spacing w:after="0" w:line="240" w:lineRule="auto"/>
      </w:pPr>
    </w:p>
    <w:p w:rsidR="006A3881" w:rsidRPr="006A3881" w:rsidRDefault="006A3881" w:rsidP="006A3881">
      <w:pPr>
        <w:spacing w:after="0" w:line="240" w:lineRule="auto"/>
      </w:pPr>
      <w:r w:rsidRPr="006A3881">
        <w:t>Хорошо в болоте квакать.</w:t>
      </w:r>
    </w:p>
    <w:p w:rsidR="006A3881" w:rsidRPr="006A3881" w:rsidRDefault="006A3881" w:rsidP="006A3881">
      <w:pPr>
        <w:spacing w:after="0" w:line="240" w:lineRule="auto"/>
      </w:pPr>
      <w:r w:rsidRPr="006A3881">
        <w:t>Там уютно, всюду слякоть.</w:t>
      </w:r>
    </w:p>
    <w:p w:rsidR="006A3881" w:rsidRPr="006A3881" w:rsidRDefault="006A3881" w:rsidP="006A3881">
      <w:pPr>
        <w:spacing w:after="0" w:line="240" w:lineRule="auto"/>
      </w:pPr>
      <w:r w:rsidRPr="006A3881">
        <w:t>Там стеной стоит камыш.</w:t>
      </w:r>
    </w:p>
    <w:p w:rsidR="006A3881" w:rsidRPr="006A3881" w:rsidRDefault="006A3881" w:rsidP="006A3881">
      <w:pPr>
        <w:spacing w:after="0" w:line="240" w:lineRule="auto"/>
      </w:pPr>
      <w:r w:rsidRPr="006A3881">
        <w:t>И живет квакушка...</w:t>
      </w:r>
    </w:p>
    <w:p w:rsidR="006A3881" w:rsidRDefault="006A3881" w:rsidP="00697646"/>
    <w:p w:rsidR="006A3881" w:rsidRPr="00697646" w:rsidRDefault="006A3881" w:rsidP="00697646"/>
    <w:sectPr w:rsidR="006A3881" w:rsidRPr="00697646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B3C"/>
    <w:rsid w:val="00253B3C"/>
    <w:rsid w:val="004F2CFB"/>
    <w:rsid w:val="00697646"/>
    <w:rsid w:val="006A3881"/>
    <w:rsid w:val="00835F9F"/>
    <w:rsid w:val="00E37871"/>
    <w:rsid w:val="00F15CC4"/>
    <w:rsid w:val="00F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paragraph" w:styleId="1">
    <w:name w:val="heading 1"/>
    <w:basedOn w:val="a"/>
    <w:link w:val="10"/>
    <w:uiPriority w:val="9"/>
    <w:qFormat/>
    <w:rsid w:val="0069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080">
                      <w:marLeft w:val="645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1258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5</cp:revision>
  <dcterms:created xsi:type="dcterms:W3CDTF">2016-06-17T07:17:00Z</dcterms:created>
  <dcterms:modified xsi:type="dcterms:W3CDTF">2016-06-17T08:55:00Z</dcterms:modified>
</cp:coreProperties>
</file>